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E4F" w:rsidRPr="00E92DF9" w:rsidRDefault="00877E4F" w:rsidP="004055B3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Strong"/>
          <w:rFonts w:asciiTheme="minorHAnsi" w:hAnsiTheme="minorHAnsi" w:cstheme="minorHAnsi"/>
          <w:sz w:val="22"/>
          <w:szCs w:val="22"/>
          <w:lang w:val="ro-RO"/>
        </w:rPr>
      </w:pPr>
      <w:r w:rsidRPr="00E92DF9">
        <w:rPr>
          <w:rStyle w:val="Strong"/>
          <w:rFonts w:asciiTheme="minorHAnsi" w:hAnsiTheme="minorHAnsi" w:cstheme="minorHAnsi"/>
          <w:sz w:val="22"/>
          <w:szCs w:val="22"/>
          <w:lang w:val="ro-RO"/>
        </w:rPr>
        <w:t>COMUNICAT DE PRESĂ</w:t>
      </w:r>
    </w:p>
    <w:p w:rsidR="00DC01E7" w:rsidRPr="00E92DF9" w:rsidRDefault="00877E4F" w:rsidP="004055B3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E92DF9">
        <w:rPr>
          <w:rStyle w:val="Emphasis"/>
          <w:rFonts w:asciiTheme="minorHAnsi" w:hAnsiTheme="minorHAnsi" w:cstheme="minorHAnsi"/>
          <w:b/>
          <w:bCs/>
          <w:i w:val="0"/>
          <w:sz w:val="22"/>
          <w:szCs w:val="22"/>
          <w:lang w:val="ro-RO"/>
        </w:rPr>
        <w:t xml:space="preserve">Conferinţa </w:t>
      </w:r>
      <w:r w:rsidRPr="00E92DF9">
        <w:rPr>
          <w:rStyle w:val="Strong"/>
          <w:rFonts w:asciiTheme="minorHAnsi" w:hAnsiTheme="minorHAnsi" w:cstheme="minorHAnsi"/>
          <w:sz w:val="22"/>
          <w:szCs w:val="22"/>
          <w:lang w:val="ro-RO"/>
        </w:rPr>
        <w:t>„</w:t>
      </w:r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Giorgio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Martinuzzi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, </w:t>
      </w:r>
    </w:p>
    <w:p w:rsidR="00877E4F" w:rsidRPr="00E92DF9" w:rsidRDefault="008B6EB0" w:rsidP="004055B3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Emphasis"/>
          <w:rFonts w:asciiTheme="minorHAnsi" w:hAnsiTheme="minorHAnsi" w:cstheme="minorHAnsi"/>
          <w:b/>
          <w:bCs/>
          <w:sz w:val="22"/>
          <w:szCs w:val="22"/>
          <w:lang w:val="ro-RO"/>
        </w:rPr>
      </w:pPr>
      <w:proofErr w:type="gramStart"/>
      <w:r>
        <w:rPr>
          <w:rFonts w:asciiTheme="minorHAnsi" w:hAnsiTheme="minorHAnsi" w:cstheme="minorHAnsi"/>
          <w:b/>
          <w:sz w:val="22"/>
          <w:szCs w:val="22"/>
          <w:lang w:val="it-IT"/>
        </w:rPr>
        <w:t>c</w:t>
      </w:r>
      <w:proofErr w:type="spellStart"/>
      <w:proofErr w:type="gramEnd"/>
      <w:r>
        <w:rPr>
          <w:rFonts w:asciiTheme="minorHAnsi" w:hAnsiTheme="minorHAnsi" w:cstheme="minorHAnsi"/>
          <w:b/>
          <w:sz w:val="22"/>
          <w:szCs w:val="22"/>
          <w:lang w:val="ro-RO"/>
        </w:rPr>
        <w:t>ălugăr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şi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om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de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stat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 la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începuturile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Principatului</w:t>
      </w:r>
      <w:proofErr w:type="spellEnd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proofErr w:type="spellStart"/>
      <w:r w:rsidR="009914BB" w:rsidRPr="00E92DF9">
        <w:rPr>
          <w:rFonts w:asciiTheme="minorHAnsi" w:hAnsiTheme="minorHAnsi" w:cstheme="minorHAnsi"/>
          <w:b/>
          <w:sz w:val="22"/>
          <w:szCs w:val="22"/>
          <w:lang w:val="it-IT"/>
        </w:rPr>
        <w:t>Transilvaniei</w:t>
      </w:r>
      <w:proofErr w:type="spellEnd"/>
      <w:r w:rsidR="00877E4F" w:rsidRPr="00E92DF9">
        <w:rPr>
          <w:rStyle w:val="Emphasis"/>
          <w:rFonts w:asciiTheme="minorHAnsi" w:hAnsiTheme="minorHAnsi" w:cstheme="minorHAnsi"/>
          <w:b/>
          <w:bCs/>
          <w:sz w:val="22"/>
          <w:szCs w:val="22"/>
          <w:lang w:val="ro-RO"/>
        </w:rPr>
        <w:t>”</w:t>
      </w:r>
    </w:p>
    <w:p w:rsidR="00877E4F" w:rsidRPr="00E92DF9" w:rsidRDefault="00877E4F" w:rsidP="004055B3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Strong"/>
          <w:rFonts w:asciiTheme="minorHAnsi" w:hAnsiTheme="minorHAnsi" w:cstheme="minorHAnsi"/>
          <w:sz w:val="22"/>
          <w:szCs w:val="22"/>
          <w:lang w:val="ro-RO"/>
        </w:rPr>
      </w:pPr>
      <w:r w:rsidRPr="00E92DF9">
        <w:rPr>
          <w:rStyle w:val="Strong"/>
          <w:rFonts w:asciiTheme="minorHAnsi" w:hAnsiTheme="minorHAnsi" w:cstheme="minorHAnsi"/>
          <w:sz w:val="22"/>
          <w:szCs w:val="22"/>
          <w:lang w:val="ro-RO"/>
        </w:rPr>
        <w:t>la Institutul Român de la Veneţia</w:t>
      </w:r>
    </w:p>
    <w:p w:rsidR="00877E4F" w:rsidRPr="00E92DF9" w:rsidRDefault="00877E4F" w:rsidP="004055B3">
      <w:pPr>
        <w:pStyle w:val="NormalWeb"/>
        <w:shd w:val="clear" w:color="auto" w:fill="FFFFFF"/>
        <w:spacing w:before="0" w:beforeAutospacing="0" w:after="0" w:afterAutospacing="0" w:line="360" w:lineRule="auto"/>
        <w:rPr>
          <w:rFonts w:asciiTheme="minorHAnsi" w:hAnsiTheme="minorHAnsi" w:cstheme="minorHAnsi"/>
          <w:sz w:val="22"/>
          <w:szCs w:val="22"/>
          <w:lang w:val="ro-RO"/>
        </w:rPr>
      </w:pPr>
    </w:p>
    <w:p w:rsidR="00877E4F" w:rsidRPr="00E92DF9" w:rsidRDefault="00CB06C4" w:rsidP="004055B3">
      <w:pPr>
        <w:spacing w:after="0" w:line="360" w:lineRule="auto"/>
        <w:ind w:firstLine="567"/>
        <w:jc w:val="both"/>
        <w:rPr>
          <w:rFonts w:asciiTheme="minorHAnsi" w:hAnsiTheme="minorHAnsi" w:cstheme="minorHAnsi"/>
          <w:lang w:val="ro-RO"/>
        </w:rPr>
      </w:pPr>
      <w:r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4327525</wp:posOffset>
            </wp:positionH>
            <wp:positionV relativeFrom="paragraph">
              <wp:posOffset>50800</wp:posOffset>
            </wp:positionV>
            <wp:extent cx="1567180" cy="2355215"/>
            <wp:effectExtent l="19050" t="0" r="0" b="0"/>
            <wp:wrapSquare wrapText="bothSides"/>
            <wp:docPr id="3" name="Picture 0" descr="martinuc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tinucci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180" cy="2355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914BB" w:rsidRPr="00E92DF9">
        <w:rPr>
          <w:rFonts w:asciiTheme="minorHAnsi" w:hAnsiTheme="minorHAnsi" w:cstheme="minorHAnsi"/>
          <w:lang w:val="ro-RO"/>
        </w:rPr>
        <w:t>Joi</w:t>
      </w:r>
      <w:r w:rsidR="00877E4F" w:rsidRPr="00E92DF9">
        <w:rPr>
          <w:rFonts w:asciiTheme="minorHAnsi" w:hAnsiTheme="minorHAnsi" w:cstheme="minorHAnsi"/>
          <w:lang w:val="ro-RO"/>
        </w:rPr>
        <w:t xml:space="preserve">, </w:t>
      </w:r>
      <w:r w:rsidR="009914BB" w:rsidRPr="00E92DF9">
        <w:rPr>
          <w:rFonts w:asciiTheme="minorHAnsi" w:hAnsiTheme="minorHAnsi" w:cstheme="minorHAnsi"/>
          <w:lang w:val="ro-RO"/>
        </w:rPr>
        <w:t>28 februarie a.c., orele 17</w:t>
      </w:r>
      <w:r w:rsidR="00877E4F" w:rsidRPr="00E92DF9">
        <w:rPr>
          <w:rFonts w:asciiTheme="minorHAnsi" w:hAnsiTheme="minorHAnsi" w:cstheme="minorHAnsi"/>
          <w:lang w:val="ro-RO"/>
        </w:rPr>
        <w:t xml:space="preserve">.00, în sala “Marian Papahagi” a Institutului Român de Cultură şi </w:t>
      </w:r>
      <w:r w:rsidR="008759C0" w:rsidRPr="00E92DF9">
        <w:rPr>
          <w:rFonts w:asciiTheme="minorHAnsi" w:hAnsiTheme="minorHAnsi" w:cstheme="minorHAnsi"/>
          <w:lang w:val="ro-RO"/>
        </w:rPr>
        <w:t xml:space="preserve"> </w:t>
      </w:r>
      <w:r w:rsidR="00877E4F" w:rsidRPr="00E92DF9">
        <w:rPr>
          <w:rFonts w:asciiTheme="minorHAnsi" w:hAnsiTheme="minorHAnsi" w:cstheme="minorHAnsi"/>
          <w:lang w:val="ro-RO"/>
        </w:rPr>
        <w:t>Cercetare Umanistică de la Veneţia va avea loc conferinţa „</w:t>
      </w:r>
      <w:r w:rsidR="009914BB" w:rsidRPr="00E92DF9">
        <w:rPr>
          <w:rFonts w:asciiTheme="minorHAnsi" w:hAnsiTheme="minorHAnsi" w:cstheme="minorHAnsi"/>
          <w:lang w:val="ro-RO"/>
        </w:rPr>
        <w:t xml:space="preserve">Giorgio </w:t>
      </w:r>
      <w:proofErr w:type="spellStart"/>
      <w:r w:rsidR="009914BB" w:rsidRPr="00E92DF9">
        <w:rPr>
          <w:rFonts w:asciiTheme="minorHAnsi" w:hAnsiTheme="minorHAnsi" w:cstheme="minorHAnsi"/>
          <w:lang w:val="ro-RO"/>
        </w:rPr>
        <w:t>Martinuzzi</w:t>
      </w:r>
      <w:proofErr w:type="spellEnd"/>
      <w:r w:rsidR="009914BB" w:rsidRPr="00E92DF9">
        <w:rPr>
          <w:rFonts w:asciiTheme="minorHAnsi" w:hAnsiTheme="minorHAnsi" w:cstheme="minorHAnsi"/>
          <w:lang w:val="ro-RO"/>
        </w:rPr>
        <w:t xml:space="preserve">, </w:t>
      </w:r>
      <w:r w:rsidR="008B6EB0">
        <w:rPr>
          <w:rFonts w:asciiTheme="minorHAnsi" w:hAnsiTheme="minorHAnsi" w:cstheme="minorHAnsi"/>
          <w:lang w:val="ro-RO"/>
        </w:rPr>
        <w:t>călugăr</w:t>
      </w:r>
      <w:r w:rsidR="009914BB" w:rsidRPr="00E92DF9">
        <w:rPr>
          <w:rFonts w:asciiTheme="minorHAnsi" w:hAnsiTheme="minorHAnsi" w:cstheme="minorHAnsi"/>
          <w:lang w:val="ro-RO"/>
        </w:rPr>
        <w:t xml:space="preserve"> şi om de stat la începuturile Principatului Transilvaniei</w:t>
      </w:r>
      <w:r w:rsidR="00877E4F" w:rsidRPr="00E92DF9">
        <w:rPr>
          <w:rFonts w:asciiTheme="minorHAnsi" w:hAnsiTheme="minorHAnsi" w:cstheme="minorHAnsi"/>
          <w:lang w:val="ro-RO"/>
        </w:rPr>
        <w:t>” susţinută de</w:t>
      </w:r>
      <w:r w:rsidR="009914BB" w:rsidRPr="00E92DF9">
        <w:rPr>
          <w:rFonts w:asciiTheme="minorHAnsi" w:hAnsiTheme="minorHAnsi" w:cstheme="minorHAnsi"/>
          <w:lang w:val="ro-RO"/>
        </w:rPr>
        <w:t xml:space="preserve"> prof. Adriano Papo (</w:t>
      </w:r>
      <w:proofErr w:type="spellStart"/>
      <w:r w:rsidR="009914BB" w:rsidRPr="00E92DF9">
        <w:rPr>
          <w:rFonts w:asciiTheme="minorHAnsi" w:hAnsiTheme="minorHAnsi" w:cstheme="minorHAnsi"/>
          <w:lang w:val="ro-RO"/>
        </w:rPr>
        <w:t>Università</w:t>
      </w:r>
      <w:proofErr w:type="spellEnd"/>
      <w:r w:rsidR="009914BB" w:rsidRPr="00E92DF9">
        <w:rPr>
          <w:rFonts w:asciiTheme="minorHAnsi" w:hAnsiTheme="minorHAnsi" w:cstheme="minorHAnsi"/>
          <w:lang w:val="ro-RO"/>
        </w:rPr>
        <w:t xml:space="preserve"> </w:t>
      </w:r>
      <w:proofErr w:type="spellStart"/>
      <w:r w:rsidR="009914BB" w:rsidRPr="00E92DF9">
        <w:rPr>
          <w:rFonts w:asciiTheme="minorHAnsi" w:hAnsiTheme="minorHAnsi" w:cstheme="minorHAnsi"/>
          <w:lang w:val="ro-RO"/>
        </w:rPr>
        <w:t>degli</w:t>
      </w:r>
      <w:proofErr w:type="spellEnd"/>
      <w:r w:rsidR="009914BB" w:rsidRPr="00E92DF9">
        <w:rPr>
          <w:rFonts w:asciiTheme="minorHAnsi" w:hAnsiTheme="minorHAnsi" w:cstheme="minorHAnsi"/>
          <w:lang w:val="ro-RO"/>
        </w:rPr>
        <w:t xml:space="preserve"> </w:t>
      </w:r>
      <w:proofErr w:type="spellStart"/>
      <w:r w:rsidR="009914BB" w:rsidRPr="00E92DF9">
        <w:rPr>
          <w:rFonts w:asciiTheme="minorHAnsi" w:hAnsiTheme="minorHAnsi" w:cstheme="minorHAnsi"/>
          <w:lang w:val="ro-RO"/>
        </w:rPr>
        <w:t>Studi</w:t>
      </w:r>
      <w:proofErr w:type="spellEnd"/>
      <w:r w:rsidR="009914BB" w:rsidRPr="00E92DF9">
        <w:rPr>
          <w:rFonts w:asciiTheme="minorHAnsi" w:hAnsiTheme="minorHAnsi" w:cstheme="minorHAnsi"/>
          <w:lang w:val="ro-RO"/>
        </w:rPr>
        <w:t xml:space="preserve"> di Udine)</w:t>
      </w:r>
      <w:r w:rsidR="00877E4F" w:rsidRPr="00E92DF9">
        <w:rPr>
          <w:rFonts w:asciiTheme="minorHAnsi" w:hAnsiTheme="minorHAnsi" w:cstheme="minorHAnsi"/>
          <w:lang w:val="ro-RO"/>
        </w:rPr>
        <w:t>.</w:t>
      </w:r>
    </w:p>
    <w:p w:rsidR="009914BB" w:rsidRPr="00E92DF9" w:rsidRDefault="009914BB" w:rsidP="004055B3">
      <w:pPr>
        <w:pStyle w:val="NormalWeb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Fonts w:asciiTheme="minorHAnsi" w:hAnsiTheme="minorHAnsi" w:cstheme="minorHAnsi"/>
          <w:sz w:val="22"/>
          <w:szCs w:val="22"/>
          <w:lang w:val="ro-RO"/>
        </w:rPr>
      </w:pPr>
      <w:r w:rsidRPr="00E92DF9">
        <w:rPr>
          <w:rFonts w:asciiTheme="minorHAnsi" w:hAnsiTheme="minorHAnsi" w:cstheme="minorHAnsi"/>
          <w:sz w:val="22"/>
          <w:szCs w:val="22"/>
          <w:lang w:val="ro-RO"/>
        </w:rPr>
        <w:t>Cardinalul Giorgio</w:t>
      </w:r>
      <w:r w:rsidR="00991632">
        <w:rPr>
          <w:rFonts w:asciiTheme="minorHAnsi" w:hAnsiTheme="minorHAnsi" w:cstheme="minorHAnsi"/>
          <w:sz w:val="22"/>
          <w:szCs w:val="22"/>
          <w:lang w:val="ro-RO"/>
        </w:rPr>
        <w:t xml:space="preserve"> </w:t>
      </w:r>
      <w:proofErr w:type="spellStart"/>
      <w:r w:rsidR="00991632" w:rsidRPr="00E92DF9">
        <w:rPr>
          <w:rFonts w:asciiTheme="minorHAnsi" w:hAnsiTheme="minorHAnsi" w:cstheme="minorHAnsi"/>
          <w:sz w:val="22"/>
          <w:szCs w:val="22"/>
          <w:lang w:val="ro-RO"/>
        </w:rPr>
        <w:t>Martinuzzi</w:t>
      </w:r>
      <w:proofErr w:type="spellEnd"/>
      <w:r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(1482-1551)</w:t>
      </w:r>
      <w:r w:rsidR="00DC01E7" w:rsidRPr="00E92DF9">
        <w:rPr>
          <w:rFonts w:asciiTheme="minorHAnsi" w:hAnsiTheme="minorHAnsi" w:cstheme="minorHAnsi"/>
          <w:sz w:val="22"/>
          <w:szCs w:val="22"/>
          <w:lang w:val="ro-RO"/>
        </w:rPr>
        <w:t>, dalmat de origini veneţiene,</w:t>
      </w:r>
      <w:r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a fost episcop de Oradea, </w:t>
      </w:r>
      <w:r w:rsidR="00F65134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arhiepiscop </w:t>
      </w:r>
      <w:r w:rsidR="00DC01E7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de </w:t>
      </w:r>
      <w:proofErr w:type="spellStart"/>
      <w:r w:rsidR="00DC01E7" w:rsidRPr="00E92DF9">
        <w:rPr>
          <w:rFonts w:asciiTheme="minorHAnsi" w:hAnsiTheme="minorHAnsi" w:cstheme="minorHAnsi"/>
          <w:sz w:val="22"/>
          <w:szCs w:val="22"/>
          <w:lang w:val="ro-RO"/>
        </w:rPr>
        <w:t>Strigoniu</w:t>
      </w:r>
      <w:proofErr w:type="spellEnd"/>
      <w:r w:rsidR="00F65134" w:rsidRPr="00E92DF9">
        <w:rPr>
          <w:rFonts w:asciiTheme="minorHAnsi" w:hAnsiTheme="minorHAnsi" w:cstheme="minorHAnsi"/>
          <w:sz w:val="22"/>
          <w:szCs w:val="22"/>
          <w:lang w:val="ro-RO"/>
        </w:rPr>
        <w:t>, vistiernic, judecător suprem</w:t>
      </w:r>
      <w:r w:rsidR="00281712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, comandant militar, </w:t>
      </w:r>
      <w:r w:rsidR="0083794B">
        <w:rPr>
          <w:rFonts w:asciiTheme="minorHAnsi" w:hAnsiTheme="minorHAnsi" w:cstheme="minorHAnsi"/>
          <w:sz w:val="22"/>
          <w:szCs w:val="22"/>
          <w:lang w:val="ro-RO"/>
        </w:rPr>
        <w:t>locţiitor</w:t>
      </w:r>
      <w:r w:rsidR="00281712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regal al Ungariei şi al Transilvaniei. Personalitate de excepţie</w:t>
      </w:r>
      <w:r w:rsidR="00D6432C" w:rsidRPr="00E92DF9">
        <w:rPr>
          <w:rFonts w:asciiTheme="minorHAnsi" w:hAnsiTheme="minorHAnsi" w:cstheme="minorHAnsi"/>
          <w:sz w:val="22"/>
          <w:szCs w:val="22"/>
          <w:lang w:val="ro-RO"/>
        </w:rPr>
        <w:t>,</w:t>
      </w:r>
      <w:r w:rsidR="00281712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a îndeplinit diferite sarcini, devenind</w:t>
      </w:r>
      <w:r w:rsidR="00DC01E7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unul dintre cei mai </w:t>
      </w:r>
      <w:r w:rsidR="00991632">
        <w:rPr>
          <w:rFonts w:asciiTheme="minorHAnsi" w:hAnsiTheme="minorHAnsi" w:cstheme="minorHAnsi"/>
          <w:sz w:val="22"/>
          <w:szCs w:val="22"/>
          <w:lang w:val="ro-RO"/>
        </w:rPr>
        <w:t>importanţi</w:t>
      </w:r>
      <w:r w:rsidR="00DC01E7" w:rsidRPr="00E92DF9">
        <w:rPr>
          <w:rFonts w:asciiTheme="minorHAnsi" w:hAnsiTheme="minorHAnsi" w:cstheme="minorHAnsi"/>
          <w:sz w:val="22"/>
          <w:szCs w:val="22"/>
          <w:lang w:val="ro-RO"/>
        </w:rPr>
        <w:t xml:space="preserve"> oameni de stat din Transilvania care a reuşit să utilizeze realităţile istorice ale vremurilor sale pentru binele colectivităţii.</w:t>
      </w:r>
    </w:p>
    <w:p w:rsidR="00DC01E7" w:rsidRPr="004A29BD" w:rsidRDefault="00DC01E7" w:rsidP="004A29BD">
      <w:pPr>
        <w:spacing w:after="0" w:line="360" w:lineRule="auto"/>
        <w:ind w:firstLine="567"/>
        <w:jc w:val="both"/>
        <w:rPr>
          <w:rFonts w:asciiTheme="minorHAnsi" w:hAnsiTheme="minorHAnsi" w:cstheme="minorHAnsi"/>
          <w:lang w:val="ro-RO"/>
        </w:rPr>
      </w:pPr>
      <w:r w:rsidRPr="00E92DF9">
        <w:rPr>
          <w:rFonts w:asciiTheme="minorHAnsi" w:hAnsiTheme="minorHAnsi" w:cstheme="minorHAnsi"/>
          <w:lang w:val="ro-RO"/>
        </w:rPr>
        <w:t xml:space="preserve">La </w:t>
      </w:r>
      <w:r w:rsidRPr="004A29BD">
        <w:rPr>
          <w:rFonts w:asciiTheme="minorHAnsi" w:hAnsiTheme="minorHAnsi" w:cstheme="minorHAnsi"/>
          <w:lang w:val="ro-RO"/>
        </w:rPr>
        <w:t xml:space="preserve">conferinţă vor interveni prof. Adriano Papo, Universitatea din Udine, preşedinte al Asociaţiei Culturale SODALITAS </w:t>
      </w:r>
      <w:proofErr w:type="spellStart"/>
      <w:r w:rsidRPr="004A29BD">
        <w:rPr>
          <w:rFonts w:asciiTheme="minorHAnsi" w:hAnsiTheme="minorHAnsi" w:cstheme="minorHAnsi"/>
          <w:lang w:val="ro-RO"/>
        </w:rPr>
        <w:t>Adriatico-Danubiana</w:t>
      </w:r>
      <w:proofErr w:type="spellEnd"/>
      <w:r w:rsidRPr="004A29BD">
        <w:rPr>
          <w:rFonts w:asciiTheme="minorHAnsi" w:hAnsiTheme="minorHAnsi" w:cstheme="minorHAnsi"/>
          <w:lang w:val="ro-RO"/>
        </w:rPr>
        <w:t xml:space="preserve">, prof. </w:t>
      </w:r>
      <w:proofErr w:type="spellStart"/>
      <w:r w:rsidRPr="004A29BD">
        <w:rPr>
          <w:rFonts w:asciiTheme="minorHAnsi" w:hAnsiTheme="minorHAnsi" w:cstheme="minorHAnsi"/>
          <w:lang w:val="ro-RO"/>
        </w:rPr>
        <w:t>Gianfranco</w:t>
      </w:r>
      <w:proofErr w:type="spellEnd"/>
      <w:r w:rsidRPr="004A29BD">
        <w:rPr>
          <w:rFonts w:asciiTheme="minorHAnsi" w:hAnsiTheme="minorHAnsi" w:cstheme="minorHAnsi"/>
          <w:lang w:val="ro-RO"/>
        </w:rPr>
        <w:t xml:space="preserve"> </w:t>
      </w:r>
      <w:proofErr w:type="spellStart"/>
      <w:r w:rsidRPr="004A29BD">
        <w:rPr>
          <w:rFonts w:asciiTheme="minorHAnsi" w:hAnsiTheme="minorHAnsi" w:cstheme="minorHAnsi"/>
          <w:lang w:val="ro-RO"/>
        </w:rPr>
        <w:t>Giraudo</w:t>
      </w:r>
      <w:proofErr w:type="spellEnd"/>
      <w:r w:rsidRPr="004A29BD">
        <w:rPr>
          <w:rFonts w:asciiTheme="minorHAnsi" w:hAnsiTheme="minorHAnsi" w:cstheme="minorHAnsi"/>
          <w:lang w:val="ro-RO"/>
        </w:rPr>
        <w:t xml:space="preserve">, Universitatea Ca’ </w:t>
      </w:r>
      <w:proofErr w:type="spellStart"/>
      <w:r w:rsidRPr="004A29BD">
        <w:rPr>
          <w:rFonts w:asciiTheme="minorHAnsi" w:hAnsiTheme="minorHAnsi" w:cstheme="minorHAnsi"/>
          <w:lang w:val="ro-RO"/>
        </w:rPr>
        <w:t>Foscari</w:t>
      </w:r>
      <w:proofErr w:type="spellEnd"/>
      <w:r w:rsidRPr="004A29BD">
        <w:rPr>
          <w:rFonts w:asciiTheme="minorHAnsi" w:hAnsiTheme="minorHAnsi" w:cstheme="minorHAnsi"/>
          <w:lang w:val="ro-RO"/>
        </w:rPr>
        <w:t xml:space="preserve"> şi conf. univ. dr. Rudolf Dinu, directorul IRCCU Veneţia.</w:t>
      </w:r>
    </w:p>
    <w:p w:rsidR="004A29BD" w:rsidRPr="004A29BD" w:rsidRDefault="004A29BD" w:rsidP="004A29BD">
      <w:pPr>
        <w:shd w:val="clear" w:color="auto" w:fill="FFFFFF"/>
        <w:spacing w:after="0" w:line="360" w:lineRule="auto"/>
        <w:ind w:firstLine="567"/>
        <w:rPr>
          <w:rFonts w:asciiTheme="minorHAnsi" w:eastAsia="Times New Roman" w:hAnsiTheme="minorHAnsi" w:cstheme="minorHAnsi"/>
          <w:color w:val="222222"/>
          <w:lang w:val="ro-RO"/>
        </w:rPr>
      </w:pPr>
      <w:r w:rsidRPr="004A29BD">
        <w:rPr>
          <w:rFonts w:asciiTheme="minorHAnsi" w:eastAsia="Times New Roman" w:hAnsiTheme="minorHAnsi" w:cstheme="minorHAnsi"/>
          <w:color w:val="222222"/>
          <w:lang w:val="ro-RO"/>
        </w:rPr>
        <w:t xml:space="preserve">Cu prilejul conferinţei va fi prezentat şi volumul dedicat personalităţii cardinalului </w:t>
      </w:r>
      <w:proofErr w:type="spellStart"/>
      <w:r w:rsidRPr="004A29BD">
        <w:rPr>
          <w:rFonts w:asciiTheme="minorHAnsi" w:eastAsia="Times New Roman" w:hAnsiTheme="minorHAnsi" w:cstheme="minorHAnsi"/>
          <w:color w:val="222222"/>
          <w:lang w:val="ro-RO"/>
        </w:rPr>
        <w:t>Martinuzzi</w:t>
      </w:r>
      <w:proofErr w:type="spellEnd"/>
      <w:r w:rsidRPr="004A29BD">
        <w:rPr>
          <w:rFonts w:asciiTheme="minorHAnsi" w:eastAsia="Times New Roman" w:hAnsiTheme="minorHAnsi" w:cstheme="minorHAnsi"/>
          <w:color w:val="222222"/>
          <w:lang w:val="ro-RO"/>
        </w:rPr>
        <w:t xml:space="preserve"> şi apărut la Savaria University Press, Szombathely, 2011, care poartă semnătura profesorului Adriano Papo si este realizat în colaborare cu </w:t>
      </w:r>
      <w:proofErr w:type="spellStart"/>
      <w:r w:rsidRPr="004A29BD">
        <w:rPr>
          <w:rFonts w:asciiTheme="minorHAnsi" w:eastAsia="Times New Roman" w:hAnsiTheme="minorHAnsi" w:cstheme="minorHAnsi"/>
          <w:color w:val="222222"/>
          <w:lang w:val="ro-RO"/>
        </w:rPr>
        <w:t>Gisella</w:t>
      </w:r>
      <w:proofErr w:type="spellEnd"/>
      <w:r w:rsidRPr="004A29BD">
        <w:rPr>
          <w:rFonts w:asciiTheme="minorHAnsi" w:eastAsia="Times New Roman" w:hAnsiTheme="minorHAnsi" w:cstheme="minorHAnsi"/>
          <w:color w:val="222222"/>
          <w:lang w:val="ro-RO"/>
        </w:rPr>
        <w:t xml:space="preserve"> </w:t>
      </w:r>
      <w:proofErr w:type="spellStart"/>
      <w:r w:rsidRPr="004A29BD">
        <w:rPr>
          <w:rFonts w:asciiTheme="minorHAnsi" w:eastAsia="Times New Roman" w:hAnsiTheme="minorHAnsi" w:cstheme="minorHAnsi"/>
          <w:color w:val="222222"/>
          <w:lang w:val="ro-RO"/>
        </w:rPr>
        <w:t>Nemeth</w:t>
      </w:r>
      <w:proofErr w:type="spellEnd"/>
      <w:r w:rsidRPr="004A29BD">
        <w:rPr>
          <w:rFonts w:asciiTheme="minorHAnsi" w:eastAsia="Times New Roman" w:hAnsiTheme="minorHAnsi" w:cstheme="minorHAnsi"/>
          <w:color w:val="222222"/>
          <w:lang w:val="ro-RO"/>
        </w:rPr>
        <w:t xml:space="preserve"> Papo.</w:t>
      </w:r>
    </w:p>
    <w:p w:rsidR="004A29BD" w:rsidRPr="004A29BD" w:rsidRDefault="004A29BD" w:rsidP="004A29BD">
      <w:pPr>
        <w:shd w:val="clear" w:color="auto" w:fill="FFFFFF"/>
        <w:spacing w:after="0" w:line="360" w:lineRule="auto"/>
        <w:rPr>
          <w:rFonts w:asciiTheme="minorHAnsi" w:eastAsia="Times New Roman" w:hAnsiTheme="minorHAnsi" w:cstheme="minorHAnsi"/>
          <w:color w:val="222222"/>
          <w:lang w:val="ro-RO"/>
        </w:rPr>
      </w:pPr>
    </w:p>
    <w:p w:rsidR="004A29BD" w:rsidRPr="004A29BD" w:rsidRDefault="004A29BD" w:rsidP="004A29BD">
      <w:pPr>
        <w:shd w:val="clear" w:color="auto" w:fill="FFFFFF"/>
        <w:spacing w:after="0" w:line="360" w:lineRule="auto"/>
        <w:rPr>
          <w:rFonts w:asciiTheme="minorHAnsi" w:eastAsia="Times New Roman" w:hAnsiTheme="minorHAnsi" w:cstheme="minorHAnsi"/>
          <w:color w:val="222222"/>
          <w:lang w:val="it-IT"/>
        </w:rPr>
      </w:pPr>
      <w:r w:rsidRPr="004A29BD">
        <w:rPr>
          <w:rFonts w:asciiTheme="minorHAnsi" w:eastAsia="Times New Roman" w:hAnsiTheme="minorHAnsi" w:cstheme="minorHAnsi"/>
          <w:color w:val="222222"/>
          <w:lang w:val="ro-RO"/>
        </w:rPr>
        <w:t> </w:t>
      </w:r>
      <w:r>
        <w:rPr>
          <w:rFonts w:asciiTheme="minorHAnsi" w:eastAsia="Times New Roman" w:hAnsiTheme="minorHAnsi" w:cstheme="minorHAnsi"/>
          <w:color w:val="222222"/>
          <w:lang w:val="ro-RO"/>
        </w:rPr>
        <w:tab/>
      </w:r>
      <w:r w:rsidRPr="004A29BD">
        <w:rPr>
          <w:rFonts w:asciiTheme="minorHAnsi" w:eastAsia="Times New Roman" w:hAnsiTheme="minorHAnsi" w:cstheme="minorHAnsi"/>
          <w:color w:val="222222"/>
          <w:lang w:val="ro-RO"/>
        </w:rPr>
        <w:t>Conferinţa face parte din programul evenimentelor academico-ştiinţifice organizate de IRCCU Veneţia pentru anul 2013</w:t>
      </w:r>
      <w:r w:rsidRPr="004A29BD">
        <w:rPr>
          <w:rFonts w:asciiTheme="minorHAnsi" w:eastAsia="Times New Roman" w:hAnsiTheme="minorHAnsi" w:cstheme="minorHAnsi"/>
          <w:color w:val="222222"/>
          <w:lang w:val="it-IT"/>
        </w:rPr>
        <w:t>. </w:t>
      </w:r>
    </w:p>
    <w:p w:rsidR="00DC01E7" w:rsidRPr="004A29BD" w:rsidRDefault="00DC01E7" w:rsidP="004A29BD">
      <w:pPr>
        <w:pStyle w:val="NormalWeb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877E4F" w:rsidRPr="00E92DF9" w:rsidRDefault="00877E4F" w:rsidP="00877E4F">
      <w:pPr>
        <w:spacing w:after="0" w:line="360" w:lineRule="auto"/>
        <w:jc w:val="both"/>
        <w:rPr>
          <w:rStyle w:val="Strong"/>
          <w:rFonts w:cs="Calibri"/>
          <w:b w:val="0"/>
          <w:lang w:val="ro-RO"/>
        </w:rPr>
      </w:pPr>
    </w:p>
    <w:p w:rsidR="00877E4F" w:rsidRPr="00E92DF9" w:rsidRDefault="00877E4F" w:rsidP="00877E4F">
      <w:pPr>
        <w:spacing w:after="0" w:line="360" w:lineRule="auto"/>
        <w:rPr>
          <w:rFonts w:cs="Calibri"/>
          <w:shd w:val="clear" w:color="auto" w:fill="FFFFFF"/>
          <w:lang w:val="ro-RO"/>
        </w:rPr>
      </w:pPr>
      <w:r w:rsidRPr="00E92DF9">
        <w:rPr>
          <w:rFonts w:cs="Calibri"/>
          <w:shd w:val="clear" w:color="auto" w:fill="FFFFFF"/>
          <w:lang w:val="ro-RO"/>
        </w:rPr>
        <w:t>Pentru mai multe detalii:</w:t>
      </w:r>
    </w:p>
    <w:p w:rsidR="00877E4F" w:rsidRPr="00E92DF9" w:rsidRDefault="00877E4F" w:rsidP="00877E4F">
      <w:pPr>
        <w:spacing w:after="0" w:line="360" w:lineRule="auto"/>
        <w:rPr>
          <w:rFonts w:cs="Calibri"/>
          <w:shd w:val="clear" w:color="auto" w:fill="FFFFFF"/>
          <w:lang w:val="ro-RO"/>
        </w:rPr>
      </w:pPr>
      <w:r w:rsidRPr="00E92DF9">
        <w:rPr>
          <w:rFonts w:cs="Calibri"/>
          <w:shd w:val="clear" w:color="auto" w:fill="FFFFFF"/>
          <w:lang w:val="ro-RO"/>
        </w:rPr>
        <w:t>Tel. +39.041.524.2309</w:t>
      </w:r>
    </w:p>
    <w:p w:rsidR="00877E4F" w:rsidRPr="00E92DF9" w:rsidRDefault="00877E4F" w:rsidP="00877E4F">
      <w:pPr>
        <w:spacing w:after="0" w:line="360" w:lineRule="auto"/>
        <w:rPr>
          <w:rFonts w:cs="Calibri"/>
          <w:shd w:val="clear" w:color="auto" w:fill="FFFFFF"/>
          <w:lang w:val="ro-RO"/>
        </w:rPr>
      </w:pPr>
      <w:r w:rsidRPr="00E92DF9">
        <w:rPr>
          <w:rFonts w:cs="Calibri"/>
          <w:shd w:val="clear" w:color="auto" w:fill="FFFFFF"/>
          <w:lang w:val="ro-RO"/>
        </w:rPr>
        <w:t xml:space="preserve">INSTITUTUL ROMÂN DE CULTURĂ ŞI CERCETARE UMANISTICĂ </w:t>
      </w:r>
    </w:p>
    <w:p w:rsidR="00877E4F" w:rsidRPr="00E92DF9" w:rsidRDefault="00877E4F" w:rsidP="00877E4F">
      <w:pPr>
        <w:spacing w:after="0" w:line="360" w:lineRule="auto"/>
        <w:rPr>
          <w:rFonts w:cs="Calibri"/>
          <w:shd w:val="clear" w:color="auto" w:fill="FFFFFF"/>
          <w:lang w:val="ro-RO"/>
        </w:rPr>
      </w:pPr>
      <w:r w:rsidRPr="00E92DF9">
        <w:rPr>
          <w:rFonts w:cs="Calibri"/>
          <w:shd w:val="clear" w:color="auto" w:fill="FFFFFF"/>
          <w:lang w:val="ro-RO"/>
        </w:rPr>
        <w:t xml:space="preserve">Palazzo </w:t>
      </w:r>
      <w:proofErr w:type="spellStart"/>
      <w:r w:rsidRPr="00E92DF9">
        <w:rPr>
          <w:rFonts w:cs="Calibri"/>
          <w:shd w:val="clear" w:color="auto" w:fill="FFFFFF"/>
          <w:lang w:val="ro-RO"/>
        </w:rPr>
        <w:t>Correr</w:t>
      </w:r>
      <w:proofErr w:type="spellEnd"/>
      <w:r w:rsidRPr="00E92DF9">
        <w:rPr>
          <w:rFonts w:cs="Calibri"/>
          <w:shd w:val="clear" w:color="auto" w:fill="FFFFFF"/>
          <w:lang w:val="ro-RO"/>
        </w:rPr>
        <w:t xml:space="preserve"> - </w:t>
      </w:r>
      <w:proofErr w:type="spellStart"/>
      <w:r w:rsidRPr="00E92DF9">
        <w:rPr>
          <w:rFonts w:cs="Calibri"/>
          <w:shd w:val="clear" w:color="auto" w:fill="FFFFFF"/>
          <w:lang w:val="ro-RO"/>
        </w:rPr>
        <w:t>Cannaregio</w:t>
      </w:r>
      <w:proofErr w:type="spellEnd"/>
      <w:r w:rsidRPr="00E92DF9">
        <w:rPr>
          <w:rFonts w:cs="Calibri"/>
          <w:shd w:val="clear" w:color="auto" w:fill="FFFFFF"/>
          <w:lang w:val="ro-RO"/>
        </w:rPr>
        <w:t xml:space="preserve"> 2214 (Campo Santa </w:t>
      </w:r>
      <w:proofErr w:type="spellStart"/>
      <w:r w:rsidRPr="00E92DF9">
        <w:rPr>
          <w:rFonts w:cs="Calibri"/>
          <w:shd w:val="clear" w:color="auto" w:fill="FFFFFF"/>
          <w:lang w:val="ro-RO"/>
        </w:rPr>
        <w:t>Fosca</w:t>
      </w:r>
      <w:proofErr w:type="spellEnd"/>
      <w:r w:rsidRPr="00E92DF9">
        <w:rPr>
          <w:rFonts w:cs="Calibri"/>
          <w:shd w:val="clear" w:color="auto" w:fill="FFFFFF"/>
          <w:lang w:val="ro-RO"/>
        </w:rPr>
        <w:t>)</w:t>
      </w:r>
    </w:p>
    <w:p w:rsidR="004C6653" w:rsidRPr="00E92DF9" w:rsidRDefault="00877E4F" w:rsidP="00DC01E7">
      <w:pPr>
        <w:spacing w:after="0" w:line="360" w:lineRule="auto"/>
      </w:pPr>
      <w:r w:rsidRPr="00E92DF9">
        <w:rPr>
          <w:rFonts w:cs="Calibri"/>
          <w:shd w:val="clear" w:color="auto" w:fill="FFFFFF"/>
          <w:lang w:val="ro-RO"/>
        </w:rPr>
        <w:t>30121 Veneţia, ITALIA</w:t>
      </w:r>
    </w:p>
    <w:sectPr w:rsidR="004C6653" w:rsidRPr="00E92DF9" w:rsidSect="003B51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877E4F"/>
    <w:rsid w:val="000A6219"/>
    <w:rsid w:val="001C486F"/>
    <w:rsid w:val="00277F9E"/>
    <w:rsid w:val="00281712"/>
    <w:rsid w:val="00303C7A"/>
    <w:rsid w:val="004055B3"/>
    <w:rsid w:val="00457AF7"/>
    <w:rsid w:val="0046569D"/>
    <w:rsid w:val="004A29BD"/>
    <w:rsid w:val="004B3C1B"/>
    <w:rsid w:val="00600E8F"/>
    <w:rsid w:val="00704256"/>
    <w:rsid w:val="0083794B"/>
    <w:rsid w:val="008759C0"/>
    <w:rsid w:val="00877E4F"/>
    <w:rsid w:val="008B6EB0"/>
    <w:rsid w:val="00914200"/>
    <w:rsid w:val="009914BB"/>
    <w:rsid w:val="00991632"/>
    <w:rsid w:val="00B86E6B"/>
    <w:rsid w:val="00BA0757"/>
    <w:rsid w:val="00CB06C4"/>
    <w:rsid w:val="00D6432C"/>
    <w:rsid w:val="00D80502"/>
    <w:rsid w:val="00DC01E7"/>
    <w:rsid w:val="00E4689D"/>
    <w:rsid w:val="00E92DF9"/>
    <w:rsid w:val="00E95044"/>
    <w:rsid w:val="00EA0F49"/>
    <w:rsid w:val="00EB00FA"/>
    <w:rsid w:val="00EB30E2"/>
    <w:rsid w:val="00F65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E4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77E4F"/>
    <w:rPr>
      <w:i/>
      <w:iCs/>
    </w:rPr>
  </w:style>
  <w:style w:type="character" w:styleId="Strong">
    <w:name w:val="Strong"/>
    <w:basedOn w:val="DefaultParagraphFont"/>
    <w:uiPriority w:val="22"/>
    <w:qFormat/>
    <w:rsid w:val="00877E4F"/>
    <w:rPr>
      <w:b/>
      <w:bCs/>
    </w:rPr>
  </w:style>
  <w:style w:type="character" w:customStyle="1" w:styleId="apple-converted-space">
    <w:name w:val="apple-converted-space"/>
    <w:basedOn w:val="DefaultParagraphFont"/>
    <w:rsid w:val="00877E4F"/>
  </w:style>
  <w:style w:type="paragraph" w:styleId="NormalWeb">
    <w:name w:val="Normal (Web)"/>
    <w:basedOn w:val="Normal"/>
    <w:uiPriority w:val="99"/>
    <w:unhideWhenUsed/>
    <w:rsid w:val="00877E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5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5B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9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</dc:creator>
  <cp:lastModifiedBy>Sandro</cp:lastModifiedBy>
  <cp:revision>12</cp:revision>
  <cp:lastPrinted>2013-02-22T15:32:00Z</cp:lastPrinted>
  <dcterms:created xsi:type="dcterms:W3CDTF">2013-02-22T13:36:00Z</dcterms:created>
  <dcterms:modified xsi:type="dcterms:W3CDTF">2013-02-25T09:57:00Z</dcterms:modified>
</cp:coreProperties>
</file>