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636E47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636E47" w:rsidRDefault="00EE5B33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19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aprilie</w:t>
      </w:r>
      <w:proofErr w:type="spellEnd"/>
      <w:r w:rsidR="00134D08" w:rsidRPr="00636E47">
        <w:rPr>
          <w:rFonts w:ascii="Times New Roman" w:eastAsia="Times New Roman" w:hAnsi="Times New Roman"/>
          <w:b/>
          <w:bCs/>
          <w:sz w:val="24"/>
          <w:szCs w:val="24"/>
        </w:rPr>
        <w:t xml:space="preserve"> 2016</w:t>
      </w:r>
    </w:p>
    <w:p w:rsidR="00D664F3" w:rsidRPr="00636E47" w:rsidRDefault="00D664F3" w:rsidP="00EA5EA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B33" w:rsidRPr="00EE5B33" w:rsidRDefault="00EE5B33" w:rsidP="00EE5B33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blues la ICR</w:t>
      </w:r>
    </w:p>
    <w:p w:rsidR="00EE5B33" w:rsidRPr="00EE5B33" w:rsidRDefault="00EE5B33" w:rsidP="00EE5B33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EE5B33" w:rsidRPr="00EE5B33" w:rsidRDefault="00EE5B33" w:rsidP="00EE5B33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evenimentelor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artistic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educative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egida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Clubului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blues ICR"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continuă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miercuri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, 20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aprilie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2016, de la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19.00,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un concert  de blues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acustic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susţinut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formaţia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THE STORYTELLERS -THE REAL ACOUSTIC HARMONICA &amp; GUITAR BLUES EXPERIENCE. </w:t>
      </w:r>
    </w:p>
    <w:p w:rsidR="00EE5B33" w:rsidRPr="00EE5B33" w:rsidRDefault="00EE5B33" w:rsidP="00EE5B33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formaţie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fac parte FLORIN GIUGLEA,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unul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cei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talentaţi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chitarişti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moment,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MARCIAN PETRESCU,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singurul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muzician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blues care a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reuşit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performanţa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avea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invitaţi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albumele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sale solo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cei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importanţi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muzicutişti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blues ai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momentului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ambii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laureaţi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Premiul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GRAMMY, i-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am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numit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aici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SUGAR BLUE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 CHARLIE MUSSELWHITE. </w:t>
      </w:r>
    </w:p>
    <w:p w:rsidR="00EE5B33" w:rsidRPr="00EE5B33" w:rsidRDefault="00EE5B33" w:rsidP="00EE5B33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Colaborarea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acestor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artişti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început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2006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când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susţinut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titulatura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ELECTRIC STORYTELLERS, un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recital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experimental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Festivalului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Blues de la Buzău - BLUZAU 2006,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recital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primit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mare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entuziasm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către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public.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acestui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succes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încurajărilor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primite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cei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doi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decis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pornească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ţară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concertând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peste 30 de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oraşe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august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2007, au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decis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înregistreze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titulatura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TRENUL DE </w:t>
      </w:r>
      <w:proofErr w:type="gramStart"/>
      <w:r w:rsidRPr="00EE5B33">
        <w:rPr>
          <w:rFonts w:ascii="Times New Roman" w:hAnsi="Times New Roman"/>
          <w:sz w:val="24"/>
          <w:szCs w:val="24"/>
          <w:lang w:val="fr-FR"/>
        </w:rPr>
        <w:t>NOAPTE(</w:t>
      </w:r>
      <w:proofErr w:type="spellStart"/>
      <w:proofErr w:type="gramEnd"/>
      <w:r w:rsidRPr="00EE5B33">
        <w:rPr>
          <w:rFonts w:ascii="Times New Roman" w:hAnsi="Times New Roman"/>
          <w:sz w:val="24"/>
          <w:szCs w:val="24"/>
          <w:lang w:val="fr-FR"/>
        </w:rPr>
        <w:t>numele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formaţiei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înfiinţată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Marcian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Petrescu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2000) un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prim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album,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intitulat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DEPENDENT DE BLUES,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casa de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discuri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SOFT Records. </w:t>
      </w:r>
    </w:p>
    <w:p w:rsidR="00EE5B33" w:rsidRPr="00EE5B33" w:rsidRDefault="00EE5B33" w:rsidP="00EE5B33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Concertul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va fi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precedat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o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conferinţa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susţinută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 Mike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Godoroja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tema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 “Harmonica Blues”, 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exemplificări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audio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video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636E47" w:rsidRPr="00636E47" w:rsidRDefault="00EE5B33" w:rsidP="00EE5B33">
      <w:pPr>
        <w:jc w:val="both"/>
        <w:rPr>
          <w:rFonts w:ascii="Times New Roman" w:hAnsi="Times New Roman"/>
          <w:sz w:val="24"/>
          <w:szCs w:val="24"/>
        </w:rPr>
      </w:pPr>
      <w:r w:rsidRPr="00EE5B33">
        <w:rPr>
          <w:rFonts w:ascii="Times New Roman" w:hAnsi="Times New Roman"/>
          <w:sz w:val="24"/>
          <w:szCs w:val="24"/>
          <w:lang w:val="fr-FR"/>
        </w:rPr>
        <w:t xml:space="preserve">Ca de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dată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Clubul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de jazz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blues ICR,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intrarea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EE5B33">
        <w:rPr>
          <w:rFonts w:ascii="Times New Roman" w:hAnsi="Times New Roman"/>
          <w:sz w:val="24"/>
          <w:szCs w:val="24"/>
          <w:lang w:val="fr-FR"/>
        </w:rPr>
        <w:t>liberă</w:t>
      </w:r>
      <w:proofErr w:type="spellEnd"/>
      <w:r w:rsidRPr="00EE5B33">
        <w:rPr>
          <w:rFonts w:ascii="Times New Roman" w:hAnsi="Times New Roman"/>
          <w:sz w:val="24"/>
          <w:szCs w:val="24"/>
          <w:lang w:val="fr-FR"/>
        </w:rPr>
        <w:t>.</w:t>
      </w:r>
    </w:p>
    <w:p w:rsidR="007B35CA" w:rsidRPr="00636E47" w:rsidRDefault="007B35CA" w:rsidP="00636E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6" w:history="1">
        <w:r w:rsidRPr="00636E47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Pr="00636E47" w:rsidRDefault="00CE2DD5">
      <w:pPr>
        <w:rPr>
          <w:rFonts w:ascii="Times New Roman" w:hAnsi="Times New Roman"/>
          <w:sz w:val="24"/>
          <w:szCs w:val="24"/>
        </w:rPr>
      </w:pPr>
    </w:p>
    <w:sectPr w:rsidR="00CE2DD5" w:rsidRPr="00636E47" w:rsidSect="00A270A0">
      <w:headerReference w:type="default" r:id="rId7"/>
      <w:footerReference w:type="even" r:id="rId8"/>
      <w:footerReference w:type="default" r:id="rId9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07" w:rsidRDefault="00CA1D07" w:rsidP="006947E5">
      <w:pPr>
        <w:spacing w:after="0" w:line="240" w:lineRule="auto"/>
      </w:pPr>
      <w:r>
        <w:separator/>
      </w:r>
    </w:p>
  </w:endnote>
  <w:endnote w:type="continuationSeparator" w:id="0">
    <w:p w:rsidR="00CA1D07" w:rsidRDefault="00CA1D07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FF33F4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CA1D07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FF33F4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B33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CA1D07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07" w:rsidRDefault="00CA1D07" w:rsidP="006947E5">
      <w:pPr>
        <w:spacing w:after="0" w:line="240" w:lineRule="auto"/>
      </w:pPr>
      <w:r>
        <w:separator/>
      </w:r>
    </w:p>
  </w:footnote>
  <w:footnote w:type="continuationSeparator" w:id="0">
    <w:p w:rsidR="00CA1D07" w:rsidRDefault="00CA1D07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FF33F4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90B0D"/>
    <w:rsid w:val="000A5083"/>
    <w:rsid w:val="000D3500"/>
    <w:rsid w:val="000F700B"/>
    <w:rsid w:val="00103328"/>
    <w:rsid w:val="00134D08"/>
    <w:rsid w:val="00163A71"/>
    <w:rsid w:val="003C0FAB"/>
    <w:rsid w:val="005110B2"/>
    <w:rsid w:val="00635DF8"/>
    <w:rsid w:val="00636E47"/>
    <w:rsid w:val="006947E5"/>
    <w:rsid w:val="00753A95"/>
    <w:rsid w:val="00776661"/>
    <w:rsid w:val="007B35CA"/>
    <w:rsid w:val="007C3D50"/>
    <w:rsid w:val="007E351B"/>
    <w:rsid w:val="0080334C"/>
    <w:rsid w:val="008F4EFA"/>
    <w:rsid w:val="009A2850"/>
    <w:rsid w:val="00A223C3"/>
    <w:rsid w:val="00A7008C"/>
    <w:rsid w:val="00C804F3"/>
    <w:rsid w:val="00CA1D07"/>
    <w:rsid w:val="00CE2DD5"/>
    <w:rsid w:val="00D664F3"/>
    <w:rsid w:val="00EA5EAF"/>
    <w:rsid w:val="00EE5B33"/>
    <w:rsid w:val="00F833E9"/>
    <w:rsid w:val="00F90C69"/>
    <w:rsid w:val="00FB3F56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uiPriority w:val="99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36E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ul.presa@icr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2</cp:revision>
  <dcterms:created xsi:type="dcterms:W3CDTF">2016-04-19T06:32:00Z</dcterms:created>
  <dcterms:modified xsi:type="dcterms:W3CDTF">2016-04-19T06:32:00Z</dcterms:modified>
</cp:coreProperties>
</file>